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5E" w:rsidRDefault="004E6C5E" w:rsidP="004E6C5E">
      <w:pPr>
        <w:shd w:val="clear" w:color="auto" w:fill="FFFFFF"/>
        <w:spacing w:after="411" w:line="240" w:lineRule="auto"/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</w:pPr>
      <w:r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  <w:t>MIELOPATIA DEGENERATIVA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La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mielopatía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degenerativa canina (DM) es una enfermedad neurodegenerativa grave con inicio tardío aproximadamente al octavo año de edad. La enfermedad se produce por una degeneración de los axones y de la mielina en la parte torácica y del sacro de la médula espinal, y que produce una ataxia y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paralisis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progresiva. Se aprecia una sintomatología clínica en primer lugar en las patas posteriores como muestra de una alteración de las neuronas motores superiores. En el desarrollo de la enfermedad aparecen movimientos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incoordinados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en las patas traseras, alteraciones en la percepción y en los reflejos. En estados avanzados se afectan también las patas delanteras mediante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paresis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y parálisis. Esta enfermedad se describió en primer lugar en el perro pastor alemán como una enfermedad de la médula espinal, pero junto a esta raza, la enfermedad ha sido descrita en otras muchas.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Se ha encontrado una mutación que es causa principal de riesgo para padecer esta enfermedad, pero que dependiendo de la edad tiene una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penetrancia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incompleta.</w:t>
      </w:r>
    </w:p>
    <w:p w:rsidR="004E6C5E" w:rsidRPr="004E6C5E" w:rsidRDefault="004E6C5E" w:rsidP="004E6C5E">
      <w:pPr>
        <w:shd w:val="clear" w:color="auto" w:fill="FFFFFF"/>
        <w:spacing w:before="377" w:after="377" w:line="240" w:lineRule="auto"/>
        <w:outlineLvl w:val="2"/>
        <w:rPr>
          <w:rFonts w:ascii="Georgia" w:eastAsia="Times New Roman" w:hAnsi="Georgia" w:cs="Helvetica"/>
          <w:b/>
          <w:bCs/>
          <w:color w:val="575757"/>
          <w:sz w:val="38"/>
          <w:szCs w:val="38"/>
          <w:lang w:eastAsia="es-AR"/>
        </w:rPr>
      </w:pPr>
      <w:r w:rsidRPr="004E6C5E"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  <w:t xml:space="preserve">Mutación y </w:t>
      </w:r>
      <w:proofErr w:type="spellStart"/>
      <w:r w:rsidRPr="004E6C5E">
        <w:rPr>
          <w:rFonts w:ascii="Georgia" w:eastAsia="Times New Roman" w:hAnsi="Georgia" w:cs="Helvetica"/>
          <w:b/>
          <w:bCs/>
          <w:color w:val="575757"/>
          <w:sz w:val="38"/>
          <w:lang w:eastAsia="es-AR"/>
        </w:rPr>
        <w:t>heredabilidad</w:t>
      </w:r>
      <w:proofErr w:type="spellEnd"/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El defecto responsable de la mutación en el gen SOD1 puede ser identificado mediante un test de ADN.</w:t>
      </w: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br/>
        <w:t xml:space="preserve">DM es heredada de forma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autosomal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recesiva con </w:t>
      </w:r>
      <w:proofErr w:type="spell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penetrancia</w:t>
      </w:r>
      <w:proofErr w:type="spell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incompleta. Ello significa que un perro solo enferma cuando obtenga el gen afectado del padre y de la madre. Es por ello, que tanto el padre como la madre tienen que tener el gen mutado.</w:t>
      </w: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br/>
        <w:t xml:space="preserve">Portadores, es decir, animales con sólo un gen mutado, no van a enfermar de DM, pero sí que transmitirán a su descendencia el gen afectado con una probabilidad del 50%. En el cruce de dos portadores, existe el riesgo de que aparezca en </w:t>
      </w:r>
      <w:proofErr w:type="gramStart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la descendencia animales</w:t>
      </w:r>
      <w:proofErr w:type="gramEnd"/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 afectados. Es por ello, que no deben cruzarse portadores entre sí.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b/>
          <w:bCs/>
          <w:color w:val="575757"/>
          <w:sz w:val="24"/>
          <w:szCs w:val="24"/>
          <w:lang w:eastAsia="es-AR"/>
        </w:rPr>
        <w:t>Existen tres genotipos: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1. Genotipo N/N (homocigoto sano): Este perro no porta la mutación, y tiene un riesgo muy escaso de enfermar de DM. No puede transmitir la mutación a la descendencia.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 xml:space="preserve">2. Genotipo N/DM (portador heterocigoto): Este perro porta una copia del gen mutado y una copia del gen sano. Tiene un riesgo muy escaso de enfermar de </w:t>
      </w: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lastRenderedPageBreak/>
        <w:t>DM, pero va a transmitir el gen afectado a su descendencia con una probabilidad del 50%. Este perro debería ser apareado solamente con otro libre de la mutación.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3. Genotipo DM/DM (homocigoto afectado): Este perro porta dos copias del gen mutado y tiene una probabilidad muy elevada de padecer la enfermedad DM. Transmitirá la mutación a su descendencia con una probabilidad del 100%, y debería ser apareado solamente con otro perro libre de la mutación.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 </w:t>
      </w:r>
    </w:p>
    <w:p w:rsidR="004E6C5E" w:rsidRPr="004E6C5E" w:rsidRDefault="004E6C5E" w:rsidP="004E6C5E">
      <w:pPr>
        <w:shd w:val="clear" w:color="auto" w:fill="FFFFFF"/>
        <w:spacing w:after="411" w:line="240" w:lineRule="auto"/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</w:pPr>
      <w:r w:rsidRPr="004E6C5E">
        <w:rPr>
          <w:rFonts w:ascii="Helvetica" w:eastAsia="Times New Roman" w:hAnsi="Helvetica" w:cs="Helvetica"/>
          <w:color w:val="575757"/>
          <w:sz w:val="24"/>
          <w:szCs w:val="24"/>
          <w:lang w:eastAsia="es-AR"/>
        </w:rPr>
        <w:t>Fuente Laboklin.com</w:t>
      </w:r>
    </w:p>
    <w:tbl>
      <w:tblPr>
        <w:tblW w:w="9990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17"/>
        <w:gridCol w:w="2068"/>
        <w:gridCol w:w="2185"/>
        <w:gridCol w:w="2920"/>
      </w:tblGrid>
      <w:tr w:rsidR="00D71825" w:rsidRPr="006D7416" w:rsidTr="00AA79A6">
        <w:trPr>
          <w:tblCellSpacing w:w="37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PROGENITORES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Libre (N/N)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Portador (N/DM)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Enfermo (DM/DM)*</w:t>
            </w:r>
          </w:p>
        </w:tc>
      </w:tr>
      <w:tr w:rsidR="00D71825" w:rsidRPr="006D7416" w:rsidTr="00AA79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Libre (N/N)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N/N</w:t>
            </w: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br/>
              <w:t>50% N/DM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N/DM</w:t>
            </w:r>
          </w:p>
        </w:tc>
      </w:tr>
      <w:tr w:rsidR="00D71825" w:rsidRPr="006D7416" w:rsidTr="00AA79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Portador (N/dm)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N/N</w:t>
            </w: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br/>
              <w:t>50% N/DM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25% N/N</w:t>
            </w:r>
          </w:p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N/DM</w:t>
            </w:r>
          </w:p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25% DM/DM*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N/DM</w:t>
            </w:r>
          </w:p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DM/DM*</w:t>
            </w:r>
          </w:p>
        </w:tc>
      </w:tr>
      <w:tr w:rsidR="00D71825" w:rsidRPr="006D7416" w:rsidTr="00AA79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Enfermo (DM/DM)*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N/DM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N/DM</w:t>
            </w:r>
          </w:p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50% DM/DM*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71825" w:rsidRPr="006D7416" w:rsidRDefault="00D71825" w:rsidP="00AA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100% DM/DM*</w:t>
            </w:r>
          </w:p>
        </w:tc>
      </w:tr>
    </w:tbl>
    <w:p w:rsidR="00566E83" w:rsidRDefault="00566E83"/>
    <w:sectPr w:rsidR="00566E83" w:rsidSect="00566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B1E"/>
    <w:multiLevelType w:val="multilevel"/>
    <w:tmpl w:val="752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E6C5E"/>
    <w:rsid w:val="004E6C5E"/>
    <w:rsid w:val="00566E83"/>
    <w:rsid w:val="00981F29"/>
    <w:rsid w:val="00D7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83"/>
  </w:style>
  <w:style w:type="paragraph" w:styleId="Ttulo3">
    <w:name w:val="heading 3"/>
    <w:basedOn w:val="Normal"/>
    <w:link w:val="Ttulo3Car"/>
    <w:uiPriority w:val="9"/>
    <w:qFormat/>
    <w:rsid w:val="004E6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E6C5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4E6C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4E6C5E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6C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6C5E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scfp-form-field-required">
    <w:name w:val="scfp-form-field-required"/>
    <w:basedOn w:val="Fuentedeprrafopredeter"/>
    <w:rsid w:val="004E6C5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6C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6C5E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3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2018-08-03T13:22:00Z</dcterms:created>
  <dcterms:modified xsi:type="dcterms:W3CDTF">2018-08-03T13:25:00Z</dcterms:modified>
</cp:coreProperties>
</file>