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  <w:shd w:val="clear" w:color="auto" w:fill="FFFFFF"/>
        </w:rPr>
        <w:t>Mutación del Gen MDR1 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>Algunos pastores blancos suizos pueden presentar un defecto genético (mutación) en el gen MDR1. Cuando el gen MDR1 no es funcional diferentes drogas se acumulan en el cerebro y se conviertan en tóxicos hasta provocar  una fuerte intoxicación y a veces, la muerte del animal.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>Los perros MDR1 (+/+) son homocigotos, es decir sanos. Dichos perros no muestran sensibilidad a los medicamentos y pueden ser utilizados para la reproducción  sin ningún tipo de problema.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Los portadores son  Heterocigotos y, como tal, se clasifican como MDR1 (+/-). Estos perros no desarrollan la sensibilidad a los medicamentos, sólo a la </w:t>
      </w:r>
      <w:proofErr w:type="spellStart"/>
      <w:r>
        <w:rPr>
          <w:rFonts w:ascii="Helvetica" w:hAnsi="Helvetica" w:cs="Helvetica"/>
          <w:color w:val="575757"/>
        </w:rPr>
        <w:t>Ivermectina</w:t>
      </w:r>
      <w:proofErr w:type="spellEnd"/>
      <w:r>
        <w:rPr>
          <w:rFonts w:ascii="Helvetica" w:hAnsi="Helvetica" w:cs="Helvetica"/>
          <w:color w:val="575757"/>
        </w:rPr>
        <w:t>.  Pueden utilizarse en la cría cuidando de no cruzar con ejemplares afectados.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El defecto  del gen MDR1 es heredado y se debe a un alelo recesivo </w:t>
      </w:r>
      <w:proofErr w:type="spellStart"/>
      <w:r>
        <w:rPr>
          <w:rFonts w:ascii="Helvetica" w:hAnsi="Helvetica" w:cs="Helvetica"/>
          <w:color w:val="575757"/>
        </w:rPr>
        <w:t>autosómico</w:t>
      </w:r>
      <w:proofErr w:type="spellEnd"/>
      <w:r>
        <w:rPr>
          <w:rFonts w:ascii="Helvetica" w:hAnsi="Helvetica" w:cs="Helvetica"/>
          <w:color w:val="575757"/>
        </w:rPr>
        <w:t>. Los perros afectados son clasificados como MDR1 (-/-) y es aconsejable no utilizarlos para la cría, salvo en casos aislados y sólo con ejemplares sanos (+/+), lo cual producirá una descendencia completamente portadora (+/-).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>EL  GEN  MDR1  Y  LA  SENSIBILIDAD DE  LOS  PASTORES BLANCOS A  LOS  MEDICAMENTOS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Con la llegada de la </w:t>
      </w:r>
      <w:proofErr w:type="spellStart"/>
      <w:r>
        <w:rPr>
          <w:rFonts w:ascii="Helvetica" w:hAnsi="Helvetica" w:cs="Helvetica"/>
          <w:color w:val="575757"/>
        </w:rPr>
        <w:t>Ivermectina</w:t>
      </w:r>
      <w:proofErr w:type="spellEnd"/>
      <w:r>
        <w:rPr>
          <w:rFonts w:ascii="Helvetica" w:hAnsi="Helvetica" w:cs="Helvetica"/>
          <w:color w:val="575757"/>
        </w:rPr>
        <w:t xml:space="preserve"> a principios de los 80 (producto utilizado principalmente en actividades ganaderas), los veterinarios empezaron a utilizar esta molécula en el perro como antiparasitario debido su comodidad a la hora de administrarla y a su bajo coste.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En 1983, investigadores americanos pusieron en evidencia la toxicidad de un producto antiparásito, la </w:t>
      </w:r>
      <w:proofErr w:type="spellStart"/>
      <w:r>
        <w:rPr>
          <w:rFonts w:ascii="Helvetica" w:hAnsi="Helvetica" w:cs="Helvetica"/>
          <w:color w:val="575757"/>
        </w:rPr>
        <w:t>ivermectina</w:t>
      </w:r>
      <w:proofErr w:type="spellEnd"/>
      <w:r>
        <w:rPr>
          <w:rFonts w:ascii="Helvetica" w:hAnsi="Helvetica" w:cs="Helvetica"/>
          <w:color w:val="575757"/>
        </w:rPr>
        <w:t xml:space="preserve">, en los </w:t>
      </w:r>
      <w:proofErr w:type="spellStart"/>
      <w:r>
        <w:rPr>
          <w:rFonts w:ascii="Helvetica" w:hAnsi="Helvetica" w:cs="Helvetica"/>
          <w:color w:val="575757"/>
        </w:rPr>
        <w:t>collies</w:t>
      </w:r>
      <w:proofErr w:type="spellEnd"/>
      <w:r>
        <w:rPr>
          <w:rFonts w:ascii="Helvetica" w:hAnsi="Helvetica" w:cs="Helvetica"/>
          <w:color w:val="575757"/>
        </w:rPr>
        <w:t xml:space="preserve">. Más recientemente un equipo de investigadores de la Universidad de California estudió una muestra de 4000 perros de 9 razas emparentadas con la familia </w:t>
      </w:r>
      <w:proofErr w:type="spellStart"/>
      <w:r>
        <w:rPr>
          <w:rFonts w:ascii="Helvetica" w:hAnsi="Helvetica" w:cs="Helvetica"/>
          <w:color w:val="575757"/>
        </w:rPr>
        <w:t>collie</w:t>
      </w:r>
      <w:proofErr w:type="spellEnd"/>
      <w:r>
        <w:rPr>
          <w:rFonts w:ascii="Helvetica" w:hAnsi="Helvetica" w:cs="Helvetica"/>
          <w:color w:val="575757"/>
        </w:rPr>
        <w:t>, encontrando que también estaban expuestas en varios grados a esta toxicidad.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Dichos investigadores descubrieron más tarde que el hecho determinante de tal anomalía era un cambio genético (una mutación) en el gen denominado MDR1 (gen de resistencia a </w:t>
      </w:r>
      <w:proofErr w:type="spellStart"/>
      <w:r>
        <w:rPr>
          <w:rFonts w:ascii="Helvetica" w:hAnsi="Helvetica" w:cs="Helvetica"/>
          <w:color w:val="575757"/>
        </w:rPr>
        <w:t>multidrogas</w:t>
      </w:r>
      <w:proofErr w:type="spellEnd"/>
      <w:r>
        <w:rPr>
          <w:rFonts w:ascii="Helvetica" w:hAnsi="Helvetica" w:cs="Helvetica"/>
          <w:color w:val="575757"/>
        </w:rPr>
        <w:t>).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lastRenderedPageBreak/>
        <w:t>Son numerosas las enfermedades que tienen un origen genético en los perros de raza. Actualmente hay más de 350 identificadas. La pertenencia a una determinada raza es uno de los motivos que puede dar lugar a la aparición de estas enfermedades como por ejemplo la displasia de la cadera.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En 1983 empezaron a tenerse noticias desde Estados Unidos y el Reino Unido que revelaban la sensibilidad de los </w:t>
      </w:r>
      <w:proofErr w:type="spellStart"/>
      <w:r>
        <w:rPr>
          <w:rFonts w:ascii="Helvetica" w:hAnsi="Helvetica" w:cs="Helvetica"/>
          <w:color w:val="575757"/>
        </w:rPr>
        <w:t>collies</w:t>
      </w:r>
      <w:proofErr w:type="spellEnd"/>
      <w:r>
        <w:rPr>
          <w:rFonts w:ascii="Helvetica" w:hAnsi="Helvetica" w:cs="Helvetica"/>
          <w:color w:val="575757"/>
        </w:rPr>
        <w:t xml:space="preserve">, y otras razas emparentadas con esta familia, a las moléculas de </w:t>
      </w:r>
      <w:proofErr w:type="spellStart"/>
      <w:r>
        <w:rPr>
          <w:rFonts w:ascii="Helvetica" w:hAnsi="Helvetica" w:cs="Helvetica"/>
          <w:color w:val="575757"/>
        </w:rPr>
        <w:t>avermectinas</w:t>
      </w:r>
      <w:proofErr w:type="spellEnd"/>
      <w:r>
        <w:rPr>
          <w:rFonts w:ascii="Helvetica" w:hAnsi="Helvetica" w:cs="Helvetica"/>
          <w:color w:val="575757"/>
        </w:rPr>
        <w:t>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La dosis recomendada en los perros para tratamientos antiparasitarios es de 0,40 mg por kg de peso Sin embargo, en la mayoría de los </w:t>
      </w:r>
      <w:proofErr w:type="spellStart"/>
      <w:r>
        <w:rPr>
          <w:rFonts w:ascii="Helvetica" w:hAnsi="Helvetica" w:cs="Helvetica"/>
          <w:color w:val="575757"/>
        </w:rPr>
        <w:t>collies</w:t>
      </w:r>
      <w:proofErr w:type="spellEnd"/>
      <w:r>
        <w:rPr>
          <w:rFonts w:ascii="Helvetica" w:hAnsi="Helvetica" w:cs="Helvetica"/>
          <w:color w:val="575757"/>
        </w:rPr>
        <w:t xml:space="preserve"> o de los pastores blancos  una dosis de 0,10 mg por kg de peso puede llevar al animal a la muerte por intoxicación.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En 2001 los investigadores de la Universidad de Washington descubrieron la causa de la sensibilidad de las razas de tipo </w:t>
      </w:r>
      <w:proofErr w:type="spellStart"/>
      <w:r>
        <w:rPr>
          <w:rFonts w:ascii="Helvetica" w:hAnsi="Helvetica" w:cs="Helvetica"/>
          <w:color w:val="575757"/>
        </w:rPr>
        <w:t>collie</w:t>
      </w:r>
      <w:proofErr w:type="spellEnd"/>
      <w:r>
        <w:rPr>
          <w:rFonts w:ascii="Helvetica" w:hAnsi="Helvetica" w:cs="Helvetica"/>
          <w:color w:val="575757"/>
        </w:rPr>
        <w:t xml:space="preserve"> a numerosas medicinas. Los perros sensibles presentaban una mutación genética en el gen MDR1 (gen de resistencia a </w:t>
      </w:r>
      <w:proofErr w:type="spellStart"/>
      <w:r>
        <w:rPr>
          <w:rFonts w:ascii="Helvetica" w:hAnsi="Helvetica" w:cs="Helvetica"/>
          <w:color w:val="575757"/>
        </w:rPr>
        <w:t>multidrogas</w:t>
      </w:r>
      <w:proofErr w:type="spellEnd"/>
      <w:r>
        <w:rPr>
          <w:rFonts w:ascii="Helvetica" w:hAnsi="Helvetica" w:cs="Helvetica"/>
          <w:color w:val="575757"/>
        </w:rPr>
        <w:t>).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Tras la muerte de unos Pastores blancos después de haber sido tratados con </w:t>
      </w:r>
      <w:proofErr w:type="spellStart"/>
      <w:r>
        <w:rPr>
          <w:rFonts w:ascii="Helvetica" w:hAnsi="Helvetica" w:cs="Helvetica"/>
          <w:color w:val="575757"/>
        </w:rPr>
        <w:t>Ivermictina</w:t>
      </w:r>
      <w:proofErr w:type="spellEnd"/>
      <w:r>
        <w:rPr>
          <w:rFonts w:ascii="Helvetica" w:hAnsi="Helvetica" w:cs="Helvetica"/>
          <w:color w:val="575757"/>
        </w:rPr>
        <w:t xml:space="preserve">, algunos criaderos  pidieron al laboratorio </w:t>
      </w:r>
      <w:proofErr w:type="spellStart"/>
      <w:r>
        <w:rPr>
          <w:rFonts w:ascii="Helvetica" w:hAnsi="Helvetica" w:cs="Helvetica"/>
          <w:color w:val="575757"/>
        </w:rPr>
        <w:t>Genindexe</w:t>
      </w:r>
      <w:proofErr w:type="spellEnd"/>
      <w:r>
        <w:rPr>
          <w:rFonts w:ascii="Helvetica" w:hAnsi="Helvetica" w:cs="Helvetica"/>
          <w:color w:val="575757"/>
        </w:rPr>
        <w:t xml:space="preserve"> que se hagan a sus perros los </w:t>
      </w:r>
      <w:proofErr w:type="spellStart"/>
      <w:r>
        <w:rPr>
          <w:rFonts w:ascii="Helvetica" w:hAnsi="Helvetica" w:cs="Helvetica"/>
          <w:color w:val="575757"/>
        </w:rPr>
        <w:t>tests</w:t>
      </w:r>
      <w:proofErr w:type="spellEnd"/>
      <w:r>
        <w:rPr>
          <w:rFonts w:ascii="Helvetica" w:hAnsi="Helvetica" w:cs="Helvetica"/>
          <w:color w:val="575757"/>
        </w:rPr>
        <w:t xml:space="preserve"> MDR1.  Se comprobó que  el defecto genético era presente en la raza. Recordamos  que un portador sano (+/-) será sensible (en un 10%) solo a la </w:t>
      </w:r>
      <w:proofErr w:type="spellStart"/>
      <w:r>
        <w:rPr>
          <w:rFonts w:ascii="Helvetica" w:hAnsi="Helvetica" w:cs="Helvetica"/>
          <w:color w:val="575757"/>
        </w:rPr>
        <w:t>Ivermectina</w:t>
      </w:r>
      <w:proofErr w:type="spellEnd"/>
      <w:r>
        <w:rPr>
          <w:rFonts w:ascii="Helvetica" w:hAnsi="Helvetica" w:cs="Helvetica"/>
          <w:color w:val="575757"/>
        </w:rPr>
        <w:t>, a diferencia de otras moléculas.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>Cuando el gen MDR1 está mutado y no es funcional, ciertas sustancias medicamentosas se acumulan en el cerebro (y en otros órganos) y se vuelven tóxicas provocando problemas como el coma y la muerte del animal.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  <w:u w:val="single"/>
        </w:rPr>
        <w:t>OTRAS MOLÉCULAS PELIGROSAS</w:t>
      </w:r>
      <w:r>
        <w:rPr>
          <w:rFonts w:ascii="Helvetica" w:hAnsi="Helvetica" w:cs="Helvetica"/>
          <w:color w:val="575757"/>
          <w:u w:val="single"/>
        </w:rPr>
        <w:br/>
      </w:r>
      <w:r>
        <w:rPr>
          <w:rFonts w:ascii="Helvetica" w:hAnsi="Helvetica" w:cs="Helvetica"/>
          <w:color w:val="575757"/>
        </w:rPr>
        <w:br/>
        <w:t xml:space="preserve">Son numerosas las medicinas que pueden pasar la barrera </w:t>
      </w:r>
      <w:proofErr w:type="spellStart"/>
      <w:r>
        <w:rPr>
          <w:rFonts w:ascii="Helvetica" w:hAnsi="Helvetica" w:cs="Helvetica"/>
          <w:color w:val="575757"/>
        </w:rPr>
        <w:t>hemato</w:t>
      </w:r>
      <w:proofErr w:type="spellEnd"/>
      <w:r>
        <w:rPr>
          <w:rFonts w:ascii="Helvetica" w:hAnsi="Helvetica" w:cs="Helvetica"/>
          <w:color w:val="575757"/>
        </w:rPr>
        <w:t>-meníngea en caso de deficiencia del gen MDR1.</w:t>
      </w:r>
    </w:p>
    <w:p w:rsidR="004928E2" w:rsidRDefault="004928E2" w:rsidP="004928E2">
      <w:pPr>
        <w:pStyle w:val="NormalWeb"/>
        <w:shd w:val="clear" w:color="auto" w:fill="FFFFFF"/>
        <w:spacing w:before="0" w:beforeAutospacing="0" w:after="411" w:afterAutospacing="0"/>
        <w:rPr>
          <w:rFonts w:ascii="Helvetica" w:hAnsi="Helvetica" w:cs="Helvetica"/>
          <w:color w:val="575757"/>
        </w:rPr>
      </w:pPr>
      <w:r>
        <w:rPr>
          <w:rFonts w:ascii="Helvetica" w:hAnsi="Helvetica" w:cs="Helvetica"/>
          <w:color w:val="575757"/>
        </w:rPr>
        <w:t xml:space="preserve">Las sustancias más conocidas como muy peligrosas para los PASTORES BLANCOS son la </w:t>
      </w:r>
      <w:proofErr w:type="spellStart"/>
      <w:r>
        <w:rPr>
          <w:rFonts w:ascii="Helvetica" w:hAnsi="Helvetica" w:cs="Helvetica"/>
          <w:color w:val="575757"/>
        </w:rPr>
        <w:t>ivermectina</w:t>
      </w:r>
      <w:proofErr w:type="spellEnd"/>
      <w:r>
        <w:rPr>
          <w:rFonts w:ascii="Helvetica" w:hAnsi="Helvetica" w:cs="Helvetica"/>
          <w:color w:val="575757"/>
        </w:rPr>
        <w:t xml:space="preserve"> (antiparasitario) y la </w:t>
      </w:r>
      <w:proofErr w:type="spellStart"/>
      <w:r>
        <w:rPr>
          <w:rFonts w:ascii="Helvetica" w:hAnsi="Helvetica" w:cs="Helvetica"/>
          <w:color w:val="575757"/>
        </w:rPr>
        <w:t>loperamida</w:t>
      </w:r>
      <w:proofErr w:type="spellEnd"/>
      <w:r>
        <w:rPr>
          <w:rFonts w:ascii="Helvetica" w:hAnsi="Helvetica" w:cs="Helvetica"/>
          <w:color w:val="575757"/>
        </w:rPr>
        <w:t xml:space="preserve"> (</w:t>
      </w:r>
      <w:proofErr w:type="spellStart"/>
      <w:r>
        <w:rPr>
          <w:rFonts w:ascii="Helvetica" w:hAnsi="Helvetica" w:cs="Helvetica"/>
          <w:color w:val="575757"/>
        </w:rPr>
        <w:t>antidiarreico</w:t>
      </w:r>
      <w:proofErr w:type="spellEnd"/>
      <w:r>
        <w:rPr>
          <w:rFonts w:ascii="Helvetica" w:hAnsi="Helvetica" w:cs="Helvetica"/>
          <w:color w:val="575757"/>
        </w:rPr>
        <w:t xml:space="preserve"> comercializado en España con los nombres de </w:t>
      </w:r>
      <w:proofErr w:type="spellStart"/>
      <w:r>
        <w:rPr>
          <w:rFonts w:ascii="Helvetica" w:hAnsi="Helvetica" w:cs="Helvetica"/>
          <w:color w:val="575757"/>
        </w:rPr>
        <w:t>Fortasec</w:t>
      </w:r>
      <w:proofErr w:type="spellEnd"/>
      <w:r>
        <w:rPr>
          <w:rFonts w:ascii="Helvetica" w:hAnsi="Helvetica" w:cs="Helvetica"/>
          <w:color w:val="575757"/>
        </w:rPr>
        <w:t xml:space="preserve"> y </w:t>
      </w:r>
      <w:proofErr w:type="spellStart"/>
      <w:r>
        <w:rPr>
          <w:rFonts w:ascii="Helvetica" w:hAnsi="Helvetica" w:cs="Helvetica"/>
          <w:color w:val="575757"/>
        </w:rPr>
        <w:t>Salvacolina</w:t>
      </w:r>
      <w:proofErr w:type="spellEnd"/>
      <w:r>
        <w:rPr>
          <w:rFonts w:ascii="Helvetica" w:hAnsi="Helvetica" w:cs="Helvetica"/>
          <w:color w:val="575757"/>
        </w:rPr>
        <w:t xml:space="preserve"> entre otros). No hay que utilizar estos medicamentos en los pastores blancos afectadas por la mutación del gen MDR1.</w:t>
      </w:r>
    </w:p>
    <w:p w:rsidR="00566E83" w:rsidRDefault="004928E2">
      <w:r>
        <w:rPr>
          <w:rFonts w:ascii="Helvetica" w:hAnsi="Helvetica" w:cs="Helvetica"/>
          <w:color w:val="575757"/>
          <w:shd w:val="clear" w:color="auto" w:fill="FFFFFF"/>
        </w:rPr>
        <w:t>La única forma de conocer si un perro está </w:t>
      </w:r>
      <w:r>
        <w:rPr>
          <w:rStyle w:val="Textoennegrita"/>
          <w:rFonts w:ascii="Helvetica" w:hAnsi="Helvetica" w:cs="Helvetica"/>
          <w:color w:val="575757"/>
          <w:shd w:val="clear" w:color="auto" w:fill="FFFFFF"/>
        </w:rPr>
        <w:t>afectado por MDR1 es realizar las pruebas diagnósticas</w:t>
      </w:r>
      <w:r>
        <w:rPr>
          <w:rFonts w:ascii="Helvetica" w:hAnsi="Helvetica" w:cs="Helvetica"/>
          <w:color w:val="575757"/>
          <w:shd w:val="clear" w:color="auto" w:fill="FFFFFF"/>
        </w:rPr>
        <w:t>.</w:t>
      </w:r>
    </w:p>
    <w:sectPr w:rsidR="00566E83" w:rsidSect="00566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928E2"/>
    <w:rsid w:val="004928E2"/>
    <w:rsid w:val="005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2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2018-08-03T13:17:00Z</dcterms:created>
  <dcterms:modified xsi:type="dcterms:W3CDTF">2018-08-03T13:23:00Z</dcterms:modified>
</cp:coreProperties>
</file>